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271E" w14:textId="77777777" w:rsidR="00236940" w:rsidRPr="0022511F" w:rsidRDefault="00236940" w:rsidP="00E66E58">
      <w:pPr>
        <w:spacing w:before="80" w:line="264" w:lineRule="auto"/>
        <w:rPr>
          <w:rFonts w:ascii="Arial" w:hAnsi="Arial" w:cs="Arial"/>
        </w:rPr>
      </w:pPr>
    </w:p>
    <w:p w14:paraId="1D107D08" w14:textId="77777777" w:rsidR="00236940" w:rsidRPr="0022511F" w:rsidRDefault="00236940" w:rsidP="00E66E58">
      <w:pPr>
        <w:spacing w:before="80" w:line="264" w:lineRule="auto"/>
        <w:rPr>
          <w:rFonts w:ascii="Arial" w:hAnsi="Arial" w:cs="Arial"/>
        </w:rPr>
      </w:pPr>
    </w:p>
    <w:p w14:paraId="223F6C13" w14:textId="77777777" w:rsidR="00057F67" w:rsidRDefault="00057F67" w:rsidP="00E66E58">
      <w:pPr>
        <w:spacing w:before="80" w:line="264" w:lineRule="auto"/>
        <w:rPr>
          <w:rFonts w:ascii="Arial" w:hAnsi="Arial" w:cs="Arial"/>
          <w:b/>
          <w:bCs/>
        </w:rPr>
      </w:pPr>
    </w:p>
    <w:p w14:paraId="7E12A0C5" w14:textId="04CB3A63" w:rsidR="00693339" w:rsidRPr="0022511F" w:rsidRDefault="0022511F" w:rsidP="00E66E58">
      <w:pPr>
        <w:spacing w:before="80" w:line="264" w:lineRule="auto"/>
        <w:rPr>
          <w:rFonts w:ascii="Arial" w:hAnsi="Arial" w:cs="Arial"/>
          <w:b/>
          <w:bCs/>
        </w:rPr>
      </w:pPr>
      <w:r w:rsidRPr="0022511F">
        <w:rPr>
          <w:rFonts w:ascii="Arial" w:hAnsi="Arial" w:cs="Arial"/>
          <w:b/>
          <w:bCs/>
        </w:rPr>
        <w:t xml:space="preserve">Joint Statement: Higher Education Unions to Launch Industrial Action Ballots over UCEA </w:t>
      </w:r>
      <w:r w:rsidR="00155FC9">
        <w:rPr>
          <w:rFonts w:ascii="Arial" w:hAnsi="Arial" w:cs="Arial"/>
          <w:b/>
          <w:bCs/>
        </w:rPr>
        <w:t>O</w:t>
      </w:r>
      <w:r w:rsidRPr="0022511F">
        <w:rPr>
          <w:rFonts w:ascii="Arial" w:hAnsi="Arial" w:cs="Arial"/>
          <w:b/>
          <w:bCs/>
        </w:rPr>
        <w:t>ffer</w:t>
      </w:r>
    </w:p>
    <w:p w14:paraId="6523136F" w14:textId="77777777" w:rsidR="00693339" w:rsidRPr="0022511F" w:rsidRDefault="00693339" w:rsidP="00E66E58">
      <w:pPr>
        <w:spacing w:before="80" w:line="264" w:lineRule="auto"/>
        <w:rPr>
          <w:rFonts w:ascii="Arial" w:hAnsi="Arial" w:cs="Arial"/>
        </w:rPr>
      </w:pPr>
    </w:p>
    <w:p w14:paraId="20D1F9AC" w14:textId="41FE8BF6" w:rsidR="00236940" w:rsidRPr="00236940" w:rsidRDefault="00236940" w:rsidP="00E66E58">
      <w:pPr>
        <w:spacing w:before="80" w:line="264" w:lineRule="auto"/>
        <w:rPr>
          <w:rFonts w:ascii="Arial" w:hAnsi="Arial" w:cs="Arial"/>
        </w:rPr>
      </w:pPr>
      <w:r w:rsidRPr="00236940">
        <w:rPr>
          <w:rFonts w:ascii="Arial" w:hAnsi="Arial" w:cs="Arial"/>
        </w:rPr>
        <w:t>The joint higher education unions (EIS, GMB, UCU, UNISON and Unite) have all consulted our respective memberships on UCEA’s 1.4% pay offer for 2025/</w:t>
      </w:r>
      <w:r w:rsidR="004B0C05">
        <w:rPr>
          <w:rFonts w:ascii="Arial" w:hAnsi="Arial" w:cs="Arial"/>
        </w:rPr>
        <w:t>2</w:t>
      </w:r>
      <w:r w:rsidRPr="00236940">
        <w:rPr>
          <w:rFonts w:ascii="Arial" w:hAnsi="Arial" w:cs="Arial"/>
        </w:rPr>
        <w:t>6 and the response across the board is clear: our members are united in rejecting this insulting offer in the strongest possible terms.</w:t>
      </w:r>
    </w:p>
    <w:p w14:paraId="429BD975" w14:textId="2D13B04B" w:rsidR="00236940" w:rsidRPr="00236940" w:rsidRDefault="00236940" w:rsidP="00E66E58">
      <w:pPr>
        <w:spacing w:before="80" w:line="264" w:lineRule="auto"/>
        <w:rPr>
          <w:rFonts w:ascii="Arial" w:hAnsi="Arial" w:cs="Arial"/>
        </w:rPr>
      </w:pPr>
      <w:r w:rsidRPr="00236940">
        <w:rPr>
          <w:rFonts w:ascii="Arial" w:hAnsi="Arial" w:cs="Arial"/>
        </w:rPr>
        <w:t>Higher education workers cannot continue to pay the heavy price of a failed market system through the continued erosion of their pay, their employment conditions, and threats to their jobs.</w:t>
      </w:r>
      <w:r w:rsidRPr="0022511F">
        <w:rPr>
          <w:rFonts w:ascii="Arial" w:hAnsi="Arial" w:cs="Arial"/>
        </w:rPr>
        <w:t xml:space="preserve"> </w:t>
      </w:r>
      <w:r w:rsidRPr="00236940">
        <w:rPr>
          <w:rFonts w:ascii="Arial" w:hAnsi="Arial" w:cs="Arial"/>
        </w:rPr>
        <w:t>This is a system that university employers and successive governments have championed at every turn, and the price for each failure has been paid solely by workers each year. We cannot accept an offer that does nothing to address the crisis in higher education by failing to protect jobs, nationally agreed employment terms, or pay.</w:t>
      </w:r>
    </w:p>
    <w:p w14:paraId="3908AABD" w14:textId="0850E85C" w:rsidR="00236940" w:rsidRPr="00236940" w:rsidRDefault="000E1A4D" w:rsidP="00E66E58">
      <w:pPr>
        <w:spacing w:before="80" w:line="264" w:lineRule="auto"/>
        <w:rPr>
          <w:rFonts w:ascii="Arial" w:hAnsi="Arial" w:cs="Arial"/>
        </w:rPr>
      </w:pPr>
      <w:r>
        <w:rPr>
          <w:rFonts w:ascii="Arial" w:hAnsi="Arial" w:cs="Arial"/>
        </w:rPr>
        <w:t xml:space="preserve">Higher </w:t>
      </w:r>
      <w:r w:rsidR="000F46B1">
        <w:rPr>
          <w:rFonts w:ascii="Arial" w:hAnsi="Arial" w:cs="Arial"/>
        </w:rPr>
        <w:t xml:space="preserve">education unions </w:t>
      </w:r>
      <w:r w:rsidR="00236940" w:rsidRPr="00236940">
        <w:rPr>
          <w:rFonts w:ascii="Arial" w:hAnsi="Arial" w:cs="Arial"/>
        </w:rPr>
        <w:t>stand together in our commitment to defending the pay, jobs, and working conditions of all university workers.</w:t>
      </w:r>
      <w:r w:rsidR="000F46B1">
        <w:rPr>
          <w:rFonts w:ascii="Arial" w:hAnsi="Arial" w:cs="Arial"/>
        </w:rPr>
        <w:t xml:space="preserve"> </w:t>
      </w:r>
      <w:r w:rsidR="003076F1">
        <w:rPr>
          <w:rFonts w:ascii="Arial" w:hAnsi="Arial" w:cs="Arial"/>
        </w:rPr>
        <w:t xml:space="preserve">As such, those who are mandated to move </w:t>
      </w:r>
      <w:r w:rsidR="00A44E24">
        <w:rPr>
          <w:rFonts w:ascii="Arial" w:hAnsi="Arial" w:cs="Arial"/>
        </w:rPr>
        <w:t>to a statutory ballot will do so</w:t>
      </w:r>
      <w:r w:rsidR="009152B1">
        <w:rPr>
          <w:rFonts w:ascii="Arial" w:hAnsi="Arial" w:cs="Arial"/>
        </w:rPr>
        <w:t xml:space="preserve"> shortly. </w:t>
      </w:r>
      <w:r w:rsidR="00854BAB">
        <w:rPr>
          <w:rFonts w:ascii="Arial" w:hAnsi="Arial" w:cs="Arial"/>
        </w:rPr>
        <w:t xml:space="preserve">Anticipating a mandate </w:t>
      </w:r>
      <w:r w:rsidR="004845AC">
        <w:rPr>
          <w:rFonts w:ascii="Arial" w:hAnsi="Arial" w:cs="Arial"/>
        </w:rPr>
        <w:t>for</w:t>
      </w:r>
      <w:r w:rsidR="00854BAB">
        <w:rPr>
          <w:rFonts w:ascii="Arial" w:hAnsi="Arial" w:cs="Arial"/>
        </w:rPr>
        <w:t xml:space="preserve"> industrial action, w</w:t>
      </w:r>
      <w:r w:rsidR="009152B1">
        <w:rPr>
          <w:rFonts w:ascii="Arial" w:hAnsi="Arial" w:cs="Arial"/>
        </w:rPr>
        <w:t xml:space="preserve">e will </w:t>
      </w:r>
      <w:r w:rsidR="00D47E4C">
        <w:rPr>
          <w:rFonts w:ascii="Arial" w:hAnsi="Arial" w:cs="Arial"/>
        </w:rPr>
        <w:t>also look to</w:t>
      </w:r>
      <w:r w:rsidR="00A44E24">
        <w:rPr>
          <w:rFonts w:ascii="Arial" w:hAnsi="Arial" w:cs="Arial"/>
        </w:rPr>
        <w:t xml:space="preserve"> </w:t>
      </w:r>
      <w:r w:rsidR="007760FB">
        <w:rPr>
          <w:rFonts w:ascii="Arial" w:hAnsi="Arial" w:cs="Arial"/>
        </w:rPr>
        <w:t>coordinat</w:t>
      </w:r>
      <w:r w:rsidR="009152B1">
        <w:rPr>
          <w:rFonts w:ascii="Arial" w:hAnsi="Arial" w:cs="Arial"/>
        </w:rPr>
        <w:t>e</w:t>
      </w:r>
      <w:r w:rsidR="00A44E24">
        <w:rPr>
          <w:rFonts w:ascii="Arial" w:hAnsi="Arial" w:cs="Arial"/>
        </w:rPr>
        <w:t xml:space="preserve"> </w:t>
      </w:r>
      <w:r w:rsidR="00854BAB">
        <w:rPr>
          <w:rFonts w:ascii="Arial" w:hAnsi="Arial" w:cs="Arial"/>
        </w:rPr>
        <w:t>this</w:t>
      </w:r>
      <w:r w:rsidR="004845AC">
        <w:rPr>
          <w:rFonts w:ascii="Arial" w:hAnsi="Arial" w:cs="Arial"/>
        </w:rPr>
        <w:t xml:space="preserve"> action</w:t>
      </w:r>
      <w:r w:rsidR="007760FB">
        <w:rPr>
          <w:rFonts w:ascii="Arial" w:hAnsi="Arial" w:cs="Arial"/>
        </w:rPr>
        <w:t xml:space="preserve"> as one collective</w:t>
      </w:r>
      <w:r w:rsidR="00854BAB">
        <w:rPr>
          <w:rFonts w:ascii="Arial" w:hAnsi="Arial" w:cs="Arial"/>
        </w:rPr>
        <w:t>.</w:t>
      </w:r>
    </w:p>
    <w:p w14:paraId="1731CA17" w14:textId="7DFAA7AB" w:rsidR="00236940" w:rsidRPr="00236940" w:rsidRDefault="00236940" w:rsidP="00E66E58">
      <w:pPr>
        <w:spacing w:before="80" w:line="264" w:lineRule="auto"/>
        <w:rPr>
          <w:rFonts w:ascii="Arial" w:hAnsi="Arial" w:cs="Arial"/>
        </w:rPr>
      </w:pPr>
      <w:r w:rsidRPr="00236940">
        <w:rPr>
          <w:rFonts w:ascii="Arial" w:hAnsi="Arial" w:cs="Arial"/>
        </w:rPr>
        <w:t xml:space="preserve">UCEA can still pull the sector back from the brink and avoid disruption this academic year by returning to the negotiating table with a meaningful </w:t>
      </w:r>
      <w:proofErr w:type="gramStart"/>
      <w:r w:rsidRPr="00236940">
        <w:rPr>
          <w:rFonts w:ascii="Arial" w:hAnsi="Arial" w:cs="Arial"/>
        </w:rPr>
        <w:t>offer,</w:t>
      </w:r>
      <w:r w:rsidR="00085D2A">
        <w:rPr>
          <w:rFonts w:ascii="Arial" w:hAnsi="Arial" w:cs="Arial"/>
        </w:rPr>
        <w:t xml:space="preserve"> </w:t>
      </w:r>
      <w:r w:rsidRPr="00236940">
        <w:rPr>
          <w:rFonts w:ascii="Arial" w:hAnsi="Arial" w:cs="Arial"/>
        </w:rPr>
        <w:t>and</w:t>
      </w:r>
      <w:proofErr w:type="gramEnd"/>
      <w:r w:rsidRPr="00236940">
        <w:rPr>
          <w:rFonts w:ascii="Arial" w:hAnsi="Arial" w:cs="Arial"/>
        </w:rPr>
        <w:t xml:space="preserve"> agreeing unequivocally to jointly lobby government for an alternative, stable funding system.</w:t>
      </w:r>
    </w:p>
    <w:p w14:paraId="6C229C36" w14:textId="77777777" w:rsidR="00236940" w:rsidRPr="00236940" w:rsidRDefault="00236940" w:rsidP="00E66E58">
      <w:pPr>
        <w:spacing w:before="80" w:line="264" w:lineRule="auto"/>
        <w:rPr>
          <w:rFonts w:ascii="Arial" w:hAnsi="Arial" w:cs="Arial"/>
        </w:rPr>
      </w:pPr>
      <w:r w:rsidRPr="00236940">
        <w:rPr>
          <w:rFonts w:ascii="Arial" w:hAnsi="Arial" w:cs="Arial"/>
        </w:rPr>
        <w:t>The five unions are committed to progressing the negotiating groups on contract types (casualisation), pay spine reform, workload, and equality pay gaps. We remain willing to negotiate on all aspects of the offer without pre-conditions, and we urge UCEA to do the same, for the sake of the sector.</w:t>
      </w:r>
    </w:p>
    <w:p w14:paraId="02C5EDD4" w14:textId="77777777" w:rsidR="00255CEF" w:rsidRPr="0022511F" w:rsidRDefault="00255CEF" w:rsidP="00E66E58">
      <w:pPr>
        <w:spacing w:before="80" w:line="264" w:lineRule="auto"/>
        <w:rPr>
          <w:rFonts w:ascii="Arial" w:hAnsi="Arial" w:cs="Arial"/>
        </w:rPr>
      </w:pPr>
    </w:p>
    <w:p w14:paraId="0E18E96C" w14:textId="43A855AD" w:rsidR="00D547B3" w:rsidRPr="00AA266B" w:rsidRDefault="00AA266B" w:rsidP="00E66E58">
      <w:pPr>
        <w:spacing w:before="80" w:line="264" w:lineRule="auto"/>
        <w:rPr>
          <w:rFonts w:ascii="Arial" w:hAnsi="Arial" w:cs="Arial"/>
          <w:b/>
          <w:bCs/>
        </w:rPr>
      </w:pPr>
      <w:r>
        <w:rPr>
          <w:rFonts w:ascii="Arial" w:hAnsi="Arial" w:cs="Arial"/>
          <w:b/>
          <w:bCs/>
        </w:rPr>
        <w:t xml:space="preserve">Joint statement agreed by all five HE trade unions, </w:t>
      </w:r>
      <w:r w:rsidR="007E7366">
        <w:rPr>
          <w:rFonts w:ascii="Arial" w:hAnsi="Arial" w:cs="Arial"/>
          <w:b/>
          <w:bCs/>
        </w:rPr>
        <w:t>9</w:t>
      </w:r>
      <w:r w:rsidR="00393807">
        <w:rPr>
          <w:rFonts w:ascii="Arial" w:hAnsi="Arial" w:cs="Arial"/>
          <w:b/>
          <w:bCs/>
        </w:rPr>
        <w:t xml:space="preserve"> </w:t>
      </w:r>
      <w:r>
        <w:rPr>
          <w:rFonts w:ascii="Arial" w:hAnsi="Arial" w:cs="Arial"/>
          <w:b/>
          <w:bCs/>
        </w:rPr>
        <w:t>September 2025</w:t>
      </w:r>
    </w:p>
    <w:sectPr w:rsidR="00D547B3" w:rsidRPr="00AA266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2E81" w14:textId="77777777" w:rsidR="00986E69" w:rsidRDefault="00986E69" w:rsidP="00236940">
      <w:pPr>
        <w:spacing w:after="0" w:line="240" w:lineRule="auto"/>
      </w:pPr>
      <w:r>
        <w:separator/>
      </w:r>
    </w:p>
  </w:endnote>
  <w:endnote w:type="continuationSeparator" w:id="0">
    <w:p w14:paraId="0DDD132B" w14:textId="77777777" w:rsidR="00986E69" w:rsidRDefault="00986E69" w:rsidP="0023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4C8A" w14:textId="77777777" w:rsidR="00986E69" w:rsidRDefault="00986E69" w:rsidP="00236940">
      <w:pPr>
        <w:spacing w:after="0" w:line="240" w:lineRule="auto"/>
      </w:pPr>
      <w:r>
        <w:separator/>
      </w:r>
    </w:p>
  </w:footnote>
  <w:footnote w:type="continuationSeparator" w:id="0">
    <w:p w14:paraId="1CEE3341" w14:textId="77777777" w:rsidR="00986E69" w:rsidRDefault="00986E69" w:rsidP="0023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5F9D" w14:textId="0647185A" w:rsidR="00236940" w:rsidRDefault="00693339">
    <w:pPr>
      <w:pStyle w:val="Header"/>
    </w:pPr>
    <w:r>
      <w:rPr>
        <w:noProof/>
      </w:rPr>
      <w:drawing>
        <wp:anchor distT="0" distB="0" distL="114300" distR="114300" simplePos="0" relativeHeight="251661312" behindDoc="0" locked="0" layoutInCell="1" allowOverlap="1" wp14:anchorId="1FCE5F85" wp14:editId="21E09095">
          <wp:simplePos x="0" y="0"/>
          <wp:positionH relativeFrom="column">
            <wp:posOffset>3340735</wp:posOffset>
          </wp:positionH>
          <wp:positionV relativeFrom="paragraph">
            <wp:posOffset>198120</wp:posOffset>
          </wp:positionV>
          <wp:extent cx="1524000" cy="774700"/>
          <wp:effectExtent l="0" t="0" r="0" b="6350"/>
          <wp:wrapSquare wrapText="bothSides"/>
          <wp:docPr id="906444839" name="Picture 4" descr="UNISON logo (high res print quality) - Money and Mental Health Policy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SON logo (high res print quality) - Money and Mental Health Policy  Instit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A6747D1" wp14:editId="24F792BF">
          <wp:simplePos x="0" y="0"/>
          <wp:positionH relativeFrom="column">
            <wp:posOffset>2114550</wp:posOffset>
          </wp:positionH>
          <wp:positionV relativeFrom="paragraph">
            <wp:posOffset>445135</wp:posOffset>
          </wp:positionV>
          <wp:extent cx="1178560" cy="413385"/>
          <wp:effectExtent l="0" t="0" r="2540" b="5715"/>
          <wp:wrapSquare wrapText="bothSides"/>
          <wp:docPr id="289410267" name="Picture 2" descr="UCU - BTU branch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U - BTU branch resourc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56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5B08A16" wp14:editId="5552E7C6">
          <wp:simplePos x="0" y="0"/>
          <wp:positionH relativeFrom="column">
            <wp:posOffset>1038225</wp:posOffset>
          </wp:positionH>
          <wp:positionV relativeFrom="paragraph">
            <wp:posOffset>198120</wp:posOffset>
          </wp:positionV>
          <wp:extent cx="871855" cy="880110"/>
          <wp:effectExtent l="0" t="0" r="4445" b="0"/>
          <wp:wrapSquare wrapText="bothSides"/>
          <wp:docPr id="107880417"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0417" name="Picture 3" descr="A close up of a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85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8C74FBA" wp14:editId="13377938">
          <wp:simplePos x="0" y="0"/>
          <wp:positionH relativeFrom="column">
            <wp:posOffset>-76200</wp:posOffset>
          </wp:positionH>
          <wp:positionV relativeFrom="paragraph">
            <wp:posOffset>283845</wp:posOffset>
          </wp:positionV>
          <wp:extent cx="933450" cy="794385"/>
          <wp:effectExtent l="0" t="0" r="0" b="5715"/>
          <wp:wrapSquare wrapText="bothSides"/>
          <wp:docPr id="203081183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794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51EEFA7" wp14:editId="707DF8E1">
          <wp:simplePos x="0" y="0"/>
          <wp:positionH relativeFrom="column">
            <wp:posOffset>4953000</wp:posOffset>
          </wp:positionH>
          <wp:positionV relativeFrom="paragraph">
            <wp:posOffset>-29210</wp:posOffset>
          </wp:positionV>
          <wp:extent cx="809625" cy="1001395"/>
          <wp:effectExtent l="0" t="0" r="9525" b="8255"/>
          <wp:wrapSquare wrapText="bothSides"/>
          <wp:docPr id="2027651325" name="Picture 6" descr="Unite the Un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ite the Unio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8FE" w:rsidRPr="005C08FE">
      <w:t xml:space="preserve"> </w:t>
    </w:r>
    <w:r w:rsidR="00E52B78" w:rsidRPr="00E52B78">
      <w:t xml:space="preserve"> </w:t>
    </w:r>
    <w:r w:rsidR="00D547B3" w:rsidRPr="00D547B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40"/>
    <w:rsid w:val="00054F3B"/>
    <w:rsid w:val="00057F67"/>
    <w:rsid w:val="00085D2A"/>
    <w:rsid w:val="000E1A4D"/>
    <w:rsid w:val="000F46B1"/>
    <w:rsid w:val="00155FC9"/>
    <w:rsid w:val="00172777"/>
    <w:rsid w:val="0022511F"/>
    <w:rsid w:val="00236940"/>
    <w:rsid w:val="002501B9"/>
    <w:rsid w:val="00255CEF"/>
    <w:rsid w:val="003070D6"/>
    <w:rsid w:val="003076F1"/>
    <w:rsid w:val="00393807"/>
    <w:rsid w:val="00454F06"/>
    <w:rsid w:val="00463277"/>
    <w:rsid w:val="004845AC"/>
    <w:rsid w:val="004B0C05"/>
    <w:rsid w:val="005C08FE"/>
    <w:rsid w:val="0066053D"/>
    <w:rsid w:val="00693339"/>
    <w:rsid w:val="006A6C83"/>
    <w:rsid w:val="006B3657"/>
    <w:rsid w:val="00763C95"/>
    <w:rsid w:val="007760FB"/>
    <w:rsid w:val="007D7A52"/>
    <w:rsid w:val="007E7366"/>
    <w:rsid w:val="00854BAB"/>
    <w:rsid w:val="009152B1"/>
    <w:rsid w:val="00986E69"/>
    <w:rsid w:val="009A44A5"/>
    <w:rsid w:val="00A44E24"/>
    <w:rsid w:val="00AA266B"/>
    <w:rsid w:val="00AF7AE3"/>
    <w:rsid w:val="00D47E4C"/>
    <w:rsid w:val="00D547B3"/>
    <w:rsid w:val="00D82AB4"/>
    <w:rsid w:val="00E52B78"/>
    <w:rsid w:val="00E66E58"/>
    <w:rsid w:val="00F8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D893"/>
  <w15:chartTrackingRefBased/>
  <w15:docId w15:val="{01FBB363-6D11-4B7F-A2AA-8857A81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9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9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9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9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9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9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9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9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940"/>
    <w:rPr>
      <w:rFonts w:eastAsiaTheme="majorEastAsia" w:cstheme="majorBidi"/>
      <w:color w:val="272727" w:themeColor="text1" w:themeTint="D8"/>
    </w:rPr>
  </w:style>
  <w:style w:type="paragraph" w:styleId="Title">
    <w:name w:val="Title"/>
    <w:basedOn w:val="Normal"/>
    <w:next w:val="Normal"/>
    <w:link w:val="TitleChar"/>
    <w:uiPriority w:val="10"/>
    <w:qFormat/>
    <w:rsid w:val="0023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940"/>
    <w:pPr>
      <w:spacing w:before="160"/>
      <w:jc w:val="center"/>
    </w:pPr>
    <w:rPr>
      <w:i/>
      <w:iCs/>
      <w:color w:val="404040" w:themeColor="text1" w:themeTint="BF"/>
    </w:rPr>
  </w:style>
  <w:style w:type="character" w:customStyle="1" w:styleId="QuoteChar">
    <w:name w:val="Quote Char"/>
    <w:basedOn w:val="DefaultParagraphFont"/>
    <w:link w:val="Quote"/>
    <w:uiPriority w:val="29"/>
    <w:rsid w:val="00236940"/>
    <w:rPr>
      <w:i/>
      <w:iCs/>
      <w:color w:val="404040" w:themeColor="text1" w:themeTint="BF"/>
    </w:rPr>
  </w:style>
  <w:style w:type="paragraph" w:styleId="ListParagraph">
    <w:name w:val="List Paragraph"/>
    <w:basedOn w:val="Normal"/>
    <w:uiPriority w:val="34"/>
    <w:qFormat/>
    <w:rsid w:val="00236940"/>
    <w:pPr>
      <w:ind w:left="720"/>
      <w:contextualSpacing/>
    </w:pPr>
  </w:style>
  <w:style w:type="character" w:styleId="IntenseEmphasis">
    <w:name w:val="Intense Emphasis"/>
    <w:basedOn w:val="DefaultParagraphFont"/>
    <w:uiPriority w:val="21"/>
    <w:qFormat/>
    <w:rsid w:val="00236940"/>
    <w:rPr>
      <w:i/>
      <w:iCs/>
      <w:color w:val="2F5496" w:themeColor="accent1" w:themeShade="BF"/>
    </w:rPr>
  </w:style>
  <w:style w:type="paragraph" w:styleId="IntenseQuote">
    <w:name w:val="Intense Quote"/>
    <w:basedOn w:val="Normal"/>
    <w:next w:val="Normal"/>
    <w:link w:val="IntenseQuoteChar"/>
    <w:uiPriority w:val="30"/>
    <w:qFormat/>
    <w:rsid w:val="00236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940"/>
    <w:rPr>
      <w:i/>
      <w:iCs/>
      <w:color w:val="2F5496" w:themeColor="accent1" w:themeShade="BF"/>
    </w:rPr>
  </w:style>
  <w:style w:type="character" w:styleId="IntenseReference">
    <w:name w:val="Intense Reference"/>
    <w:basedOn w:val="DefaultParagraphFont"/>
    <w:uiPriority w:val="32"/>
    <w:qFormat/>
    <w:rsid w:val="00236940"/>
    <w:rPr>
      <w:b/>
      <w:bCs/>
      <w:smallCaps/>
      <w:color w:val="2F5496" w:themeColor="accent1" w:themeShade="BF"/>
      <w:spacing w:val="5"/>
    </w:rPr>
  </w:style>
  <w:style w:type="paragraph" w:styleId="Header">
    <w:name w:val="header"/>
    <w:basedOn w:val="Normal"/>
    <w:link w:val="HeaderChar"/>
    <w:uiPriority w:val="99"/>
    <w:unhideWhenUsed/>
    <w:rsid w:val="00236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40"/>
  </w:style>
  <w:style w:type="paragraph" w:styleId="Footer">
    <w:name w:val="footer"/>
    <w:basedOn w:val="Normal"/>
    <w:link w:val="FooterChar"/>
    <w:uiPriority w:val="99"/>
    <w:unhideWhenUsed/>
    <w:rsid w:val="00236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40"/>
  </w:style>
  <w:style w:type="paragraph" w:styleId="Revision">
    <w:name w:val="Revision"/>
    <w:hidden/>
    <w:uiPriority w:val="99"/>
    <w:semiHidden/>
    <w:rsid w:val="009A4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40493">
      <w:bodyDiv w:val="1"/>
      <w:marLeft w:val="0"/>
      <w:marRight w:val="0"/>
      <w:marTop w:val="0"/>
      <w:marBottom w:val="0"/>
      <w:divBdr>
        <w:top w:val="none" w:sz="0" w:space="0" w:color="auto"/>
        <w:left w:val="none" w:sz="0" w:space="0" w:color="auto"/>
        <w:bottom w:val="none" w:sz="0" w:space="0" w:color="auto"/>
        <w:right w:val="none" w:sz="0" w:space="0" w:color="auto"/>
      </w:divBdr>
    </w:div>
    <w:div w:id="607080978">
      <w:bodyDiv w:val="1"/>
      <w:marLeft w:val="0"/>
      <w:marRight w:val="0"/>
      <w:marTop w:val="0"/>
      <w:marBottom w:val="0"/>
      <w:divBdr>
        <w:top w:val="none" w:sz="0" w:space="0" w:color="auto"/>
        <w:left w:val="none" w:sz="0" w:space="0" w:color="auto"/>
        <w:bottom w:val="none" w:sz="0" w:space="0" w:color="auto"/>
        <w:right w:val="none" w:sz="0" w:space="0" w:color="auto"/>
      </w:divBdr>
    </w:div>
    <w:div w:id="744961424">
      <w:bodyDiv w:val="1"/>
      <w:marLeft w:val="0"/>
      <w:marRight w:val="0"/>
      <w:marTop w:val="0"/>
      <w:marBottom w:val="0"/>
      <w:divBdr>
        <w:top w:val="none" w:sz="0" w:space="0" w:color="auto"/>
        <w:left w:val="none" w:sz="0" w:space="0" w:color="auto"/>
        <w:bottom w:val="none" w:sz="0" w:space="0" w:color="auto"/>
        <w:right w:val="none" w:sz="0" w:space="0" w:color="auto"/>
      </w:divBdr>
    </w:div>
    <w:div w:id="1402680675">
      <w:bodyDiv w:val="1"/>
      <w:marLeft w:val="0"/>
      <w:marRight w:val="0"/>
      <w:marTop w:val="0"/>
      <w:marBottom w:val="0"/>
      <w:divBdr>
        <w:top w:val="none" w:sz="0" w:space="0" w:color="auto"/>
        <w:left w:val="none" w:sz="0" w:space="0" w:color="auto"/>
        <w:bottom w:val="none" w:sz="0" w:space="0" w:color="auto"/>
        <w:right w:val="none" w:sz="0" w:space="0" w:color="auto"/>
      </w:divBdr>
    </w:div>
    <w:div w:id="1421680743">
      <w:bodyDiv w:val="1"/>
      <w:marLeft w:val="0"/>
      <w:marRight w:val="0"/>
      <w:marTop w:val="0"/>
      <w:marBottom w:val="0"/>
      <w:divBdr>
        <w:top w:val="none" w:sz="0" w:space="0" w:color="auto"/>
        <w:left w:val="none" w:sz="0" w:space="0" w:color="auto"/>
        <w:bottom w:val="none" w:sz="0" w:space="0" w:color="auto"/>
        <w:right w:val="none" w:sz="0" w:space="0" w:color="auto"/>
      </w:divBdr>
    </w:div>
    <w:div w:id="15921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Shahenda Suliman</dc:creator>
  <cp:keywords/>
  <dc:description/>
  <cp:lastModifiedBy>Chegrinec, Chantal</cp:lastModifiedBy>
  <cp:revision>2</cp:revision>
  <cp:lastPrinted>2025-09-10T08:37:00Z</cp:lastPrinted>
  <dcterms:created xsi:type="dcterms:W3CDTF">2025-09-11T16:00:00Z</dcterms:created>
  <dcterms:modified xsi:type="dcterms:W3CDTF">2025-09-11T16:00:00Z</dcterms:modified>
</cp:coreProperties>
</file>